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3F2B0F" w14:textId="04479B79" w:rsidR="001207E5" w:rsidRDefault="00EC77EB" w:rsidP="009D34DA">
      <w:pPr>
        <w:pStyle w:val="Title"/>
      </w:pPr>
      <w:r>
        <w:t>ARO P</w:t>
      </w:r>
      <w:r w:rsidR="009D34DA">
        <w:t xml:space="preserve">rogress </w:t>
      </w:r>
      <w:r>
        <w:t>R</w:t>
      </w:r>
      <w:r w:rsidR="009D34DA">
        <w:t>eport</w:t>
      </w:r>
    </w:p>
    <w:p w14:paraId="1D6389FC" w14:textId="77777777" w:rsidR="009D34DA" w:rsidRDefault="009D34DA" w:rsidP="009D34DA">
      <w:pPr>
        <w:pStyle w:val="Heading1"/>
      </w:pPr>
      <w:r>
        <w:t>Introduction</w:t>
      </w:r>
    </w:p>
    <w:p w14:paraId="0EB1507B" w14:textId="77777777" w:rsidR="009D34DA" w:rsidRDefault="009D34DA" w:rsidP="009D34DA">
      <w:pPr>
        <w:pStyle w:val="Heading2"/>
      </w:pPr>
      <w:r>
        <w:t>Recap</w:t>
      </w:r>
    </w:p>
    <w:p w14:paraId="4369408C" w14:textId="77777777" w:rsidR="009D34DA" w:rsidRDefault="009D34DA" w:rsidP="009D34DA">
      <w:r>
        <w:t>Performance is very good on average but strong session-to-session variability.</w:t>
      </w:r>
    </w:p>
    <w:p w14:paraId="37DE07BD" w14:textId="77777777" w:rsidR="009D34DA" w:rsidRDefault="009D34DA" w:rsidP="009D34DA">
      <w:r>
        <w:t>Run-by-run temporal slicing is best.</w:t>
      </w:r>
    </w:p>
    <w:p w14:paraId="5BDB9F12" w14:textId="77777777" w:rsidR="009D34DA" w:rsidRDefault="009D34DA" w:rsidP="009D34DA">
      <w:r>
        <w:t>Sensitivity is a nice way to show information coding in the brain with caveats.</w:t>
      </w:r>
    </w:p>
    <w:p w14:paraId="13726556" w14:textId="77777777" w:rsidR="00205021" w:rsidRDefault="00205021" w:rsidP="00205021">
      <w:pPr>
        <w:pStyle w:val="Heading2"/>
      </w:pPr>
      <w:r>
        <w:t>Motivate</w:t>
      </w:r>
    </w:p>
    <w:p w14:paraId="26A64805" w14:textId="19387D41" w:rsidR="00205021" w:rsidRDefault="00205021" w:rsidP="00205021">
      <w:r>
        <w:t>Goal is to “</w:t>
      </w:r>
      <w:r w:rsidR="000B4F69">
        <w:t>read</w:t>
      </w:r>
      <w:r>
        <w:t xml:space="preserve"> out” an internal cognitive variable: task difficulty.</w:t>
      </w:r>
    </w:p>
    <w:p w14:paraId="5425AEFF" w14:textId="77777777" w:rsidR="00205021" w:rsidRDefault="00205021" w:rsidP="00205021">
      <w:r>
        <w:t>Use balanced stimulus with minimal low-level visual cues.</w:t>
      </w:r>
    </w:p>
    <w:p w14:paraId="44B75BE8" w14:textId="77777777" w:rsidR="00205021" w:rsidRDefault="00205021" w:rsidP="00205021">
      <w:r>
        <w:t>Utilize different cueing schemes to encourage top-down or bottom-up forms of visual attention.</w:t>
      </w:r>
    </w:p>
    <w:p w14:paraId="494DA301" w14:textId="77777777" w:rsidR="00205021" w:rsidRDefault="00205021" w:rsidP="00205021">
      <w:r>
        <w:t>Analysis will evaluate the use of ICNs to improve performance.</w:t>
      </w:r>
    </w:p>
    <w:p w14:paraId="42734165" w14:textId="77777777" w:rsidR="00205021" w:rsidRDefault="00205021" w:rsidP="00205021">
      <w:pPr>
        <w:pStyle w:val="Heading1"/>
      </w:pPr>
      <w:r>
        <w:t>Methods</w:t>
      </w:r>
    </w:p>
    <w:p w14:paraId="5AA085F9" w14:textId="77777777" w:rsidR="00205021" w:rsidRDefault="00205021" w:rsidP="00205021">
      <w:pPr>
        <w:pStyle w:val="Heading2"/>
      </w:pPr>
      <w:r>
        <w:t>Stimulus</w:t>
      </w:r>
    </w:p>
    <w:tbl>
      <w:tblPr>
        <w:tblStyle w:val="TableGrid"/>
        <w:tblW w:w="8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20030" w14:paraId="349B5C31" w14:textId="77777777" w:rsidTr="00E14A6E">
        <w:tc>
          <w:tcPr>
            <w:tcW w:w="8634" w:type="dxa"/>
          </w:tcPr>
          <w:p w14:paraId="3D2A0843" w14:textId="77777777" w:rsidR="00520030" w:rsidRDefault="00520030" w:rsidP="00520030">
            <w:r>
              <w:rPr>
                <w:noProof/>
              </w:rPr>
              <w:drawing>
                <wp:inline distT="0" distB="0" distL="0" distR="0" wp14:anchorId="3A8DD8AC" wp14:editId="45777FEB">
                  <wp:extent cx="27432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1.png"/>
                          <pic:cNvPicPr/>
                        </pic:nvPicPr>
                        <pic:blipFill>
                          <a:blip r:embed="rId6">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3974230" w14:textId="108BD147" w:rsidR="00EC77EB" w:rsidRDefault="00EC77EB" w:rsidP="00EC77EB">
            <w:pPr>
              <w:jc w:val="center"/>
            </w:pPr>
            <w:r>
              <w:t>(a)</w:t>
            </w:r>
          </w:p>
        </w:tc>
        <w:tc>
          <w:tcPr>
            <w:tcW w:w="236" w:type="dxa"/>
          </w:tcPr>
          <w:p w14:paraId="5EE84996" w14:textId="77777777" w:rsidR="00520030" w:rsidRDefault="00520030" w:rsidP="00520030">
            <w:r>
              <w:rPr>
                <w:noProof/>
              </w:rPr>
              <w:drawing>
                <wp:inline distT="0" distB="0" distL="0" distR="0" wp14:anchorId="409F4A5E" wp14:editId="244D5A48">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2.png"/>
                          <pic:cNvPicPr/>
                        </pic:nvPicPr>
                        <pic:blipFill>
                          <a:blip r:embed="rId7">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CD2F8B1" w14:textId="105BF38F" w:rsidR="00EC77EB" w:rsidRDefault="00EC77EB" w:rsidP="00EC77EB">
            <w:pPr>
              <w:keepNext/>
              <w:jc w:val="center"/>
            </w:pPr>
            <w:r>
              <w:t>(b)</w:t>
            </w:r>
          </w:p>
        </w:tc>
      </w:tr>
    </w:tbl>
    <w:p w14:paraId="662DFC91" w14:textId="7DEA79A5" w:rsidR="00520030" w:rsidRPr="00520030" w:rsidRDefault="00EC77EB" w:rsidP="00EC77EB">
      <w:pPr>
        <w:pStyle w:val="Caption"/>
      </w:pPr>
      <w:bookmarkStart w:id="0" w:name="_Ref270180483"/>
      <w:proofErr w:type="gramStart"/>
      <w:r>
        <w:t xml:space="preserve">Figure </w:t>
      </w:r>
      <w:fldSimple w:instr=" SEQ Figure \* ARABIC ">
        <w:r>
          <w:rPr>
            <w:noProof/>
          </w:rPr>
          <w:t>1</w:t>
        </w:r>
      </w:fldSimple>
      <w:bookmarkEnd w:id="0"/>
      <w:r>
        <w:t>.</w:t>
      </w:r>
      <w:proofErr w:type="gramEnd"/>
      <w:r>
        <w:t xml:space="preserve"> Example frames from the stimulus during task (a) and rest (b) phases.</w:t>
      </w:r>
    </w:p>
    <w:p w14:paraId="030FD318" w14:textId="4C68AAEC" w:rsidR="00013D5D" w:rsidRDefault="00013D5D" w:rsidP="00013D5D">
      <w:pPr>
        <w:pStyle w:val="BodyText"/>
      </w:pPr>
      <w:r>
        <w:t>We built a n</w:t>
      </w:r>
      <w:r w:rsidR="00205021">
        <w:t xml:space="preserve">ew stimulus </w:t>
      </w:r>
      <w:r>
        <w:t xml:space="preserve">from the ground up </w:t>
      </w:r>
      <w:r w:rsidR="00205021">
        <w:t>using</w:t>
      </w:r>
      <w:r>
        <w:t xml:space="preserve"> the</w:t>
      </w:r>
      <w:r w:rsidR="00205021">
        <w:t xml:space="preserve"> Unity</w:t>
      </w:r>
      <w:r>
        <w:t xml:space="preserve"> game</w:t>
      </w:r>
      <w:r w:rsidR="00205021">
        <w:t xml:space="preserve"> engine</w:t>
      </w:r>
      <w:r>
        <w:t xml:space="preserve"> (</w:t>
      </w:r>
      <w:hyperlink r:id="rId8" w:history="1">
        <w:r w:rsidRPr="009D3B45">
          <w:rPr>
            <w:rStyle w:val="Hyperlink"/>
          </w:rPr>
          <w:t>http://unity3d.com</w:t>
        </w:r>
      </w:hyperlink>
      <w:r>
        <w:t>) in order to improve both the realism of the virtual environment and the degree of control over presentation</w:t>
      </w:r>
      <w:r w:rsidR="00205021">
        <w:t>.</w:t>
      </w:r>
      <w:r>
        <w:t xml:space="preserve"> New high-resolution models and textures were used to drastically improve the visual quality of the environment over the previous iteration. Additionally, characters were given improved animations and programmed with basic artificial intelligence to increase the naturalness of the environment. Given our long-term interest in PTSD, the virtual environment is intended to reflect real-world environments encountered by </w:t>
      </w:r>
      <w:r>
        <w:lastRenderedPageBreak/>
        <w:t xml:space="preserve">our military personnel. It is similar to the virtual Iraq used in recent virtual reality exposure therapy experiments </w:t>
      </w:r>
      <w:r>
        <w:fldChar w:fldCharType="begin" w:fldLock="1"/>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 } ], "mendeley" : { "previouslyFormattedCitation" : "(Gerardi, Rothbaum, Ressler, Heekin, &amp; Rizzo, 2008)" }, "properties" : { "noteIndex" : 0 }, "schema" : "https://github.com/citation-style-language/schema/raw/master/csl-citation.json" }</w:instrText>
      </w:r>
      <w:r>
        <w:fldChar w:fldCharType="separate"/>
      </w:r>
      <w:r w:rsidRPr="00013D5D">
        <w:rPr>
          <w:noProof/>
        </w:rPr>
        <w:t>(Gerardi, Rothbaum, Ressler, Heekin, &amp; Rizzo, 2008)</w:t>
      </w:r>
      <w:r>
        <w:fldChar w:fldCharType="end"/>
      </w:r>
      <w:r>
        <w:t>.</w:t>
      </w:r>
    </w:p>
    <w:p w14:paraId="27F42520" w14:textId="77777777" w:rsidR="00013D5D" w:rsidRDefault="00013D5D" w:rsidP="00013D5D">
      <w:pPr>
        <w:pStyle w:val="BodyText"/>
      </w:pPr>
      <w:r>
        <w:t>The stimulus alternated between task periods and rest periods, which lasted for 30 seconds each. During the rest period, the subject’s perspective moved along fixed paths through the virtual town (</w:t>
      </w:r>
      <w:r>
        <w:fldChar w:fldCharType="begin"/>
      </w:r>
      <w:r>
        <w:instrText xml:space="preserve"> REF _Ref270180483 \h </w:instrText>
      </w:r>
      <w:r>
        <w:fldChar w:fldCharType="separate"/>
      </w:r>
      <w:r>
        <w:t xml:space="preserve">Figure </w:t>
      </w:r>
      <w:r>
        <w:rPr>
          <w:noProof/>
        </w:rPr>
        <w:t>1</w:t>
      </w:r>
      <w:r>
        <w:fldChar w:fldCharType="end"/>
      </w:r>
      <w:r>
        <w:t>(b)). During the task period, the subject’s perspective was stationary, but a large group of characters randomly milled around the scene while avoiding collisions with each other (</w:t>
      </w:r>
      <w:r>
        <w:fldChar w:fldCharType="begin"/>
      </w:r>
      <w:r>
        <w:instrText xml:space="preserve"> REF _Ref270180483 \h </w:instrText>
      </w:r>
      <w:r>
        <w:fldChar w:fldCharType="separate"/>
      </w:r>
      <w:r>
        <w:t xml:space="preserve">Figure </w:t>
      </w:r>
      <w:r>
        <w:rPr>
          <w:noProof/>
        </w:rPr>
        <w:t>1</w:t>
      </w:r>
      <w:r>
        <w:fldChar w:fldCharType="end"/>
      </w:r>
      <w:r>
        <w:t xml:space="preserve">(a)). </w:t>
      </w:r>
    </w:p>
    <w:p w14:paraId="25718D16" w14:textId="0FEA7AD0" w:rsidR="00013D5D" w:rsidRDefault="00013D5D" w:rsidP="00013D5D">
      <w:pPr>
        <w:pStyle w:val="BodyText"/>
      </w:pPr>
      <w:r>
        <w:t xml:space="preserve">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w:t>
      </w:r>
    </w:p>
    <w:p w14:paraId="614D4D6D" w14:textId="33D19B57" w:rsidR="00721A5D" w:rsidRDefault="00205021" w:rsidP="00013D5D">
      <w:pPr>
        <w:pStyle w:val="BodyText"/>
      </w:pPr>
      <w:r>
        <w:t xml:space="preserve">Difficulty </w:t>
      </w:r>
      <w:r w:rsidR="00013D5D">
        <w:t xml:space="preserve">of the task </w:t>
      </w:r>
      <w:r w:rsidR="00721A5D">
        <w:t>could be</w:t>
      </w:r>
      <w:r>
        <w:t xml:space="preserve"> controlled by adjusting</w:t>
      </w:r>
      <w:r w:rsidR="00013D5D">
        <w:t xml:space="preserve"> the ty</w:t>
      </w:r>
      <w:r w:rsidR="00D96DF8">
        <w:t>pe of firearm the characters dre</w:t>
      </w:r>
      <w:r w:rsidR="00013D5D">
        <w:t>w (pistol, rifle, or RPG), the distance of the character from the subject’s perspective, and</w:t>
      </w:r>
      <w:r w:rsidR="00D96DF8">
        <w:t xml:space="preserve"> the duration that the firearm wa</w:t>
      </w:r>
      <w:r w:rsidR="00013D5D">
        <w:t>s presented for. Extensive psychophysics data was collected to determine the relationship between these parameters and the subject’s probability of success.</w:t>
      </w:r>
      <w:r>
        <w:t xml:space="preserve"> </w:t>
      </w:r>
      <w:r w:rsidR="00721A5D">
        <w:t xml:space="preserve">We found a considerable amount of variability in the psychophysics data was explained by what we call </w:t>
      </w:r>
      <w:r>
        <w:t>total visibility</w:t>
      </w:r>
      <w:r w:rsidR="00721A5D">
        <w:t>: the visible area of the object to be detected in pixels integrated in time across the duration of its presentation (with the resulting units being pixel-seconds).</w:t>
      </w:r>
      <w:r>
        <w:t xml:space="preserve"> </w:t>
      </w:r>
      <w:r w:rsidR="00721A5D">
        <w:t>Therefore, we calculated t</w:t>
      </w:r>
      <w:r>
        <w:t xml:space="preserve">otal visibility </w:t>
      </w:r>
      <w:r w:rsidR="00721A5D">
        <w:t xml:space="preserve">in real time to adjust </w:t>
      </w:r>
      <w:r>
        <w:t xml:space="preserve">the presentation </w:t>
      </w:r>
      <w:r w:rsidR="00721A5D">
        <w:t>period of the firearm</w:t>
      </w:r>
      <w:r>
        <w:t>.</w:t>
      </w:r>
      <w:r w:rsidR="00013D5D">
        <w:t xml:space="preserve"> </w:t>
      </w:r>
      <w:r>
        <w:t>This allow</w:t>
      </w:r>
      <w:r w:rsidR="00721A5D">
        <w:t>ed</w:t>
      </w:r>
      <w:r>
        <w:t xml:space="preserve"> us to compensate for the variance introduced by partial and total occlusion</w:t>
      </w:r>
      <w:r w:rsidR="00721A5D">
        <w:t xml:space="preserve"> of the firearm</w:t>
      </w:r>
      <w:bookmarkStart w:id="1" w:name="_GoBack"/>
      <w:bookmarkEnd w:id="1"/>
      <w:r>
        <w:t xml:space="preserve"> caused by the randomly moving characters.</w:t>
      </w:r>
      <w:r w:rsidR="00721A5D">
        <w:t xml:space="preserve"> To create a single difficulty control, we held the type of firearm constant and linked total visibility to presentation distance, i.e., for a hard trial the character would be presented further away and with a smaller total visibility.</w:t>
      </w:r>
    </w:p>
    <w:p w14:paraId="342AE323" w14:textId="6E9B4DE3" w:rsidR="00721A5D" w:rsidRDefault="00721A5D" w:rsidP="00013D5D">
      <w:pPr>
        <w:pStyle w:val="BodyText"/>
      </w:pPr>
      <w:r>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14:paraId="424512C7" w14:textId="6D185B13" w:rsidR="00343A4C" w:rsidRDefault="00721A5D" w:rsidP="00721A5D">
      <w:r>
        <w:t>The task and difficulty parameters were designed to limit the correlation between low-</w:t>
      </w:r>
      <w:r w:rsidR="00205021">
        <w:t>level visual cues</w:t>
      </w:r>
      <w:r>
        <w:t xml:space="preserve"> and task difficulty. Although the distance of the character selected to draw a firearm varied with difficulty, t</w:t>
      </w:r>
      <w:r w:rsidR="00343A4C">
        <w:t xml:space="preserve">he </w:t>
      </w:r>
      <w:r>
        <w:t xml:space="preserve">average distance, </w:t>
      </w:r>
      <w:r w:rsidR="00343A4C">
        <w:t>density</w:t>
      </w:r>
      <w:r>
        <w:t>,</w:t>
      </w:r>
      <w:r w:rsidR="00343A4C">
        <w:t xml:space="preserve"> and speed of the characters remain</w:t>
      </w:r>
      <w:r>
        <w:t>ed</w:t>
      </w:r>
      <w:r w:rsidR="00343A4C">
        <w:t xml:space="preserve"> the same in all difficulty settings.</w:t>
      </w:r>
      <w:r>
        <w:t xml:space="preserve"> The character with the firearm moved and behaved exactly like the other characters. The only difference between the difficulty settings is the size and location of the firearm itself, which has a very small size and contrast compared to the entire scene.</w:t>
      </w:r>
    </w:p>
    <w:p w14:paraId="6EEE26C5" w14:textId="77777777" w:rsidR="00343A4C" w:rsidRDefault="00343A4C" w:rsidP="00343A4C">
      <w:pPr>
        <w:pStyle w:val="Heading2"/>
      </w:pPr>
      <w:proofErr w:type="gramStart"/>
      <w:r>
        <w:t>fMRI</w:t>
      </w:r>
      <w:proofErr w:type="gramEnd"/>
    </w:p>
    <w:p w14:paraId="41524289" w14:textId="77777777" w:rsidR="00343A4C" w:rsidRDefault="00343A4C" w:rsidP="00343A4C">
      <w:r>
        <w:t>Moved to new scanner.</w:t>
      </w:r>
    </w:p>
    <w:p w14:paraId="0BCF5C10" w14:textId="77777777" w:rsidR="00343A4C" w:rsidRDefault="00343A4C" w:rsidP="00343A4C">
      <w:r>
        <w:t>Allows us to collect higher resolution data over a larger area of the brain without overheating.</w:t>
      </w:r>
    </w:p>
    <w:p w14:paraId="2D0B8092" w14:textId="77777777" w:rsidR="00343A4C" w:rsidRDefault="00343A4C" w:rsidP="00343A4C">
      <w:r>
        <w:t xml:space="preserve">Makes it easier to </w:t>
      </w:r>
      <w:r w:rsidR="00F01C18">
        <w:t xml:space="preserve">reliably </w:t>
      </w:r>
      <w:r>
        <w:t>collect more runs per session.</w:t>
      </w:r>
    </w:p>
    <w:p w14:paraId="4F3E5212" w14:textId="24DF4AC4" w:rsidR="00DB2374" w:rsidRDefault="00DB2374" w:rsidP="00DB2374">
      <w:pPr>
        <w:pStyle w:val="Heading3"/>
      </w:pPr>
      <w:r>
        <w:t>Functional</w:t>
      </w:r>
    </w:p>
    <w:p w14:paraId="2D5021B4" w14:textId="61973467" w:rsidR="00343A4C" w:rsidRDefault="00343A4C" w:rsidP="00343A4C">
      <w:r>
        <w:t>EPI, grappa acceleration factor 2, 2 mm isometric voxels, TR = 2.5 s</w:t>
      </w:r>
      <w:r w:rsidR="00F01C18">
        <w:t>, 60 slices, whole brain.</w:t>
      </w:r>
    </w:p>
    <w:p w14:paraId="00C2314F" w14:textId="34EA47AA" w:rsidR="00DB2374" w:rsidRDefault="00DB2374" w:rsidP="00343A4C">
      <w:proofErr w:type="gramStart"/>
      <w:r>
        <w:t>Number of volumes, runs, and sessions.</w:t>
      </w:r>
      <w:proofErr w:type="gramEnd"/>
    </w:p>
    <w:p w14:paraId="62A5EFC7" w14:textId="12EC7F49" w:rsidR="00DB2374" w:rsidRDefault="00DB2374" w:rsidP="00343A4C">
      <w:proofErr w:type="spellStart"/>
      <w:r>
        <w:t>MrVista</w:t>
      </w:r>
      <w:proofErr w:type="spellEnd"/>
      <w:r>
        <w:t xml:space="preserve"> preprocessing: motion correction, slice timing correction</w:t>
      </w:r>
    </w:p>
    <w:p w14:paraId="25440CF5" w14:textId="48C42411" w:rsidR="00DB2374" w:rsidRDefault="00DB2374" w:rsidP="00DB2374">
      <w:pPr>
        <w:pStyle w:val="Heading3"/>
      </w:pPr>
      <w:r>
        <w:t>Resting State</w:t>
      </w:r>
    </w:p>
    <w:p w14:paraId="0491A650" w14:textId="77777777" w:rsidR="00DB2374" w:rsidRDefault="00DB2374" w:rsidP="00DB2374">
      <w:r>
        <w:t>EPI, grappa acceleration factor 2, 2 mm isometric voxels, TR = 2.5 s, 60 slices, whole brain.</w:t>
      </w:r>
    </w:p>
    <w:p w14:paraId="6D107631" w14:textId="2B93254C" w:rsidR="00DB2374" w:rsidRDefault="00DB2374" w:rsidP="00DB2374">
      <w:proofErr w:type="gramStart"/>
      <w:r>
        <w:t>Number of volumes, runs, and sessions.</w:t>
      </w:r>
      <w:proofErr w:type="gramEnd"/>
    </w:p>
    <w:p w14:paraId="3EB1DEFB" w14:textId="2C4B4C5A" w:rsidR="00DB2374" w:rsidRDefault="00DB2374" w:rsidP="00DB2374">
      <w:proofErr w:type="spellStart"/>
      <w:r>
        <w:t>MrVista</w:t>
      </w:r>
      <w:proofErr w:type="spellEnd"/>
      <w:r>
        <w:t xml:space="preserve"> preprocessing: motion correction, slice timing correction</w:t>
      </w:r>
    </w:p>
    <w:p w14:paraId="15DBCCC5" w14:textId="5FBCE7AB" w:rsidR="00DB2374" w:rsidRDefault="00DB2374" w:rsidP="00DB2374">
      <w:r>
        <w:t>FSL Melodic with 70 components for ICA decomposition</w:t>
      </w:r>
    </w:p>
    <w:p w14:paraId="1ACC25CB" w14:textId="3FF779A8" w:rsidR="00DB2374" w:rsidRDefault="00DB2374" w:rsidP="00DB2374">
      <w:pPr>
        <w:pStyle w:val="Heading2"/>
      </w:pPr>
      <w:r>
        <w:t>Analysis</w:t>
      </w:r>
    </w:p>
    <w:p w14:paraId="24D2A458" w14:textId="4F7BB31E" w:rsidR="00DB2374" w:rsidRDefault="00DB2374" w:rsidP="00DB2374">
      <w:proofErr w:type="gramStart"/>
      <w:r>
        <w:t>Calculation of targets from results file.</w:t>
      </w:r>
      <w:proofErr w:type="gramEnd"/>
    </w:p>
    <w:p w14:paraId="5B412E14" w14:textId="241A16B9" w:rsidR="001008CB" w:rsidRDefault="001008CB" w:rsidP="00DB2374">
      <w:r>
        <w:t>Feature selection using ANOVA and ICA component masks</w:t>
      </w:r>
    </w:p>
    <w:p w14:paraId="3F83C599" w14:textId="3D4063BC" w:rsidR="001008CB" w:rsidRDefault="001008CB" w:rsidP="00DB2374">
      <w:r>
        <w:t>Machine learning using SVM and NN</w:t>
      </w:r>
    </w:p>
    <w:p w14:paraId="1402EE46" w14:textId="57936EDF" w:rsidR="00DB2374" w:rsidRDefault="00DB2374" w:rsidP="00DB2374">
      <w:proofErr w:type="gramStart"/>
      <w:r>
        <w:t>Accuracy estimation from cross-validation.</w:t>
      </w:r>
      <w:proofErr w:type="gramEnd"/>
    </w:p>
    <w:p w14:paraId="0DD80B41" w14:textId="0EBE2B2A" w:rsidR="001008CB" w:rsidRDefault="001008CB" w:rsidP="00DB2374">
      <w:r>
        <w:t>Sensitivity maps for SVM and NN</w:t>
      </w:r>
    </w:p>
    <w:p w14:paraId="308AA454" w14:textId="2ADF9ED0" w:rsidR="001008CB" w:rsidRDefault="001008CB" w:rsidP="00DB2374">
      <w:r>
        <w:t>Adjusted sensitivity maps to account for potential “large signal” problem</w:t>
      </w:r>
    </w:p>
    <w:p w14:paraId="17E688E2" w14:textId="52EB3536" w:rsidR="001008CB" w:rsidRDefault="001008CB" w:rsidP="001008CB">
      <w:pPr>
        <w:pStyle w:val="Heading1"/>
      </w:pPr>
      <w:r>
        <w:t>Results</w:t>
      </w:r>
    </w:p>
    <w:p w14:paraId="021DF922" w14:textId="5CF0F147" w:rsidR="001008CB" w:rsidRDefault="001008CB" w:rsidP="001008CB">
      <w:pPr>
        <w:pStyle w:val="Heading2"/>
      </w:pPr>
      <w:r>
        <w:t>Psychophysics</w:t>
      </w:r>
    </w:p>
    <w:p w14:paraId="24654ABD" w14:textId="19081E05" w:rsidR="001008CB" w:rsidRDefault="001008CB" w:rsidP="001008CB">
      <w:r>
        <w:t>Aggregate plots for subject psychophysics data</w:t>
      </w:r>
    </w:p>
    <w:p w14:paraId="03129754" w14:textId="7B442058" w:rsidR="00520030" w:rsidRDefault="00520030" w:rsidP="001008CB">
      <w:r>
        <w:rPr>
          <w:noProof/>
        </w:rPr>
        <w:drawing>
          <wp:inline distT="0" distB="0" distL="0" distR="0" wp14:anchorId="7F99BDF6" wp14:editId="0693704D">
            <wp:extent cx="5486400" cy="3291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figure.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2265089C" w14:textId="74EE8B49" w:rsidR="001008CB" w:rsidRDefault="001008CB" w:rsidP="001008CB">
      <w:pPr>
        <w:pStyle w:val="Heading2"/>
      </w:pPr>
      <w:r>
        <w:t>Machine Learning</w:t>
      </w:r>
    </w:p>
    <w:p w14:paraId="32DDADA5" w14:textId="33587525" w:rsidR="001008CB" w:rsidRDefault="001008CB" w:rsidP="001008CB">
      <w:r>
        <w:t>Average and individual cross-validated accuracy and confusion matrices for SVM and NN using ANOVA feature selection</w:t>
      </w:r>
    </w:p>
    <w:p w14:paraId="0848232F" w14:textId="77777777" w:rsidR="00520030" w:rsidRDefault="00520030" w:rsidP="001008CB"/>
    <w:tbl>
      <w:tblPr>
        <w:tblStyle w:val="LightShading"/>
        <w:tblW w:w="0" w:type="auto"/>
        <w:tblLook w:val="04A0" w:firstRow="1" w:lastRow="0" w:firstColumn="1" w:lastColumn="0" w:noHBand="0" w:noVBand="1"/>
      </w:tblPr>
      <w:tblGrid>
        <w:gridCol w:w="1220"/>
        <w:gridCol w:w="1138"/>
        <w:gridCol w:w="1202"/>
        <w:gridCol w:w="1216"/>
        <w:gridCol w:w="1216"/>
        <w:gridCol w:w="1216"/>
        <w:gridCol w:w="1216"/>
      </w:tblGrid>
      <w:tr w:rsidR="00C02BE7" w14:paraId="6D498B47" w14:textId="77777777" w:rsidTr="00F536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600B78F4" w14:textId="10A4E1F4" w:rsidR="00C02BE7" w:rsidRDefault="00C02BE7" w:rsidP="001008CB">
            <w:r>
              <w:t>Stimulus Variant</w:t>
            </w:r>
          </w:p>
        </w:tc>
        <w:tc>
          <w:tcPr>
            <w:tcW w:w="2340" w:type="dxa"/>
            <w:gridSpan w:val="2"/>
          </w:tcPr>
          <w:p w14:paraId="4EC7B8AB" w14:textId="429BC5EA" w:rsidR="00C02BE7" w:rsidRDefault="00F536F4" w:rsidP="00C02BE7">
            <w:pPr>
              <w:cnfStyle w:val="100000000000" w:firstRow="1" w:lastRow="0" w:firstColumn="0" w:lastColumn="0" w:oddVBand="0" w:evenVBand="0" w:oddHBand="0" w:evenHBand="0" w:firstRowFirstColumn="0" w:firstRowLastColumn="0" w:lastRowFirstColumn="0" w:lastRowLastColumn="0"/>
            </w:pPr>
            <w:r>
              <w:t>Cued</w:t>
            </w:r>
            <w:r w:rsidR="00C02BE7">
              <w:t>, no visibility control</w:t>
            </w:r>
          </w:p>
        </w:tc>
        <w:tc>
          <w:tcPr>
            <w:tcW w:w="2432" w:type="dxa"/>
            <w:gridSpan w:val="2"/>
          </w:tcPr>
          <w:p w14:paraId="41EBF182" w14:textId="2DC473F2" w:rsidR="00C02BE7" w:rsidRDefault="00F536F4" w:rsidP="00C02BE7">
            <w:pPr>
              <w:cnfStyle w:val="100000000000" w:firstRow="1" w:lastRow="0" w:firstColumn="0" w:lastColumn="0" w:oddVBand="0" w:evenVBand="0" w:oddHBand="0" w:evenHBand="0" w:firstRowFirstColumn="0" w:firstRowLastColumn="0" w:lastRowFirstColumn="0" w:lastRowLastColumn="0"/>
            </w:pPr>
            <w:r>
              <w:t>Non</w:t>
            </w:r>
            <w:r w:rsidR="00C02BE7">
              <w:t>-cued, visibility control</w:t>
            </w:r>
          </w:p>
        </w:tc>
        <w:tc>
          <w:tcPr>
            <w:tcW w:w="2432" w:type="dxa"/>
            <w:gridSpan w:val="2"/>
          </w:tcPr>
          <w:p w14:paraId="039103C0" w14:textId="0C0A0B10" w:rsidR="00C02BE7" w:rsidRDefault="00F536F4" w:rsidP="00C02BE7">
            <w:pPr>
              <w:cnfStyle w:val="100000000000" w:firstRow="1" w:lastRow="0" w:firstColumn="0" w:lastColumn="0" w:oddVBand="0" w:evenVBand="0" w:oddHBand="0" w:evenHBand="0" w:firstRowFirstColumn="0" w:firstRowLastColumn="0" w:lastRowFirstColumn="0" w:lastRowLastColumn="0"/>
            </w:pPr>
            <w:r>
              <w:t>Cued</w:t>
            </w:r>
            <w:r w:rsidR="00C02BE7">
              <w:t>, visibility control</w:t>
            </w:r>
          </w:p>
        </w:tc>
      </w:tr>
      <w:tr w:rsidR="00F536F4" w14:paraId="1170533E" w14:textId="77777777" w:rsidTr="00F536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3ACC95D4" w14:textId="1AEC361D" w:rsidR="00C02BE7" w:rsidRDefault="00C02BE7" w:rsidP="001008CB">
            <w:r>
              <w:t>Subject</w:t>
            </w:r>
          </w:p>
        </w:tc>
        <w:tc>
          <w:tcPr>
            <w:tcW w:w="1138" w:type="dxa"/>
          </w:tcPr>
          <w:p w14:paraId="39711B47" w14:textId="32BBFAA9" w:rsidR="00C02BE7" w:rsidRDefault="00C02BE7" w:rsidP="0027410F">
            <w:pPr>
              <w:cnfStyle w:val="000000100000" w:firstRow="0" w:lastRow="0" w:firstColumn="0" w:lastColumn="0" w:oddVBand="0" w:evenVBand="0" w:oddHBand="1" w:evenHBand="0" w:firstRowFirstColumn="0" w:firstRowLastColumn="0" w:lastRowFirstColumn="0" w:lastRowLastColumn="0"/>
            </w:pPr>
            <w:r>
              <w:t xml:space="preserve"> </w:t>
            </w:r>
            <w:r w:rsidR="0027410F">
              <w:t>A</w:t>
            </w:r>
          </w:p>
        </w:tc>
        <w:tc>
          <w:tcPr>
            <w:tcW w:w="1202" w:type="dxa"/>
          </w:tcPr>
          <w:p w14:paraId="43304FA1" w14:textId="45023B86" w:rsidR="00C02BE7" w:rsidRDefault="0027410F" w:rsidP="001008CB">
            <w:pPr>
              <w:cnfStyle w:val="000000100000" w:firstRow="0" w:lastRow="0" w:firstColumn="0" w:lastColumn="0" w:oddVBand="0" w:evenVBand="0" w:oddHBand="1" w:evenHBand="0" w:firstRowFirstColumn="0" w:firstRowLastColumn="0" w:lastRowFirstColumn="0" w:lastRowLastColumn="0"/>
            </w:pPr>
            <w:r>
              <w:t>D</w:t>
            </w:r>
          </w:p>
        </w:tc>
        <w:tc>
          <w:tcPr>
            <w:tcW w:w="1216" w:type="dxa"/>
          </w:tcPr>
          <w:p w14:paraId="2F6BAF5A" w14:textId="473FD8D3" w:rsidR="00C02BE7" w:rsidRDefault="00C02BE7" w:rsidP="001008CB">
            <w:pPr>
              <w:cnfStyle w:val="000000100000" w:firstRow="0" w:lastRow="0" w:firstColumn="0" w:lastColumn="0" w:oddVBand="0" w:evenVBand="0" w:oddHBand="1" w:evenHBand="0" w:firstRowFirstColumn="0" w:firstRowLastColumn="0" w:lastRowFirstColumn="0" w:lastRowLastColumn="0"/>
            </w:pPr>
            <w:r>
              <w:t>A</w:t>
            </w:r>
          </w:p>
        </w:tc>
        <w:tc>
          <w:tcPr>
            <w:tcW w:w="1216" w:type="dxa"/>
          </w:tcPr>
          <w:p w14:paraId="5132DDB2" w14:textId="494410F6" w:rsidR="00C02BE7" w:rsidRDefault="00C02BE7" w:rsidP="001008CB">
            <w:pPr>
              <w:cnfStyle w:val="000000100000" w:firstRow="0" w:lastRow="0" w:firstColumn="0" w:lastColumn="0" w:oddVBand="0" w:evenVBand="0" w:oddHBand="1" w:evenHBand="0" w:firstRowFirstColumn="0" w:firstRowLastColumn="0" w:lastRowFirstColumn="0" w:lastRowLastColumn="0"/>
            </w:pPr>
            <w:r>
              <w:t>B</w:t>
            </w:r>
          </w:p>
        </w:tc>
        <w:tc>
          <w:tcPr>
            <w:tcW w:w="1216" w:type="dxa"/>
          </w:tcPr>
          <w:p w14:paraId="276FD2E0" w14:textId="15615F7F" w:rsidR="00C02BE7" w:rsidRDefault="00C02BE7" w:rsidP="001008CB">
            <w:pPr>
              <w:cnfStyle w:val="000000100000" w:firstRow="0" w:lastRow="0" w:firstColumn="0" w:lastColumn="0" w:oddVBand="0" w:evenVBand="0" w:oddHBand="1" w:evenHBand="0" w:firstRowFirstColumn="0" w:firstRowLastColumn="0" w:lastRowFirstColumn="0" w:lastRowLastColumn="0"/>
            </w:pPr>
            <w:r>
              <w:t>C</w:t>
            </w:r>
          </w:p>
        </w:tc>
        <w:tc>
          <w:tcPr>
            <w:tcW w:w="1216" w:type="dxa"/>
          </w:tcPr>
          <w:p w14:paraId="07F9B3B8" w14:textId="6D1D1B15" w:rsidR="00C02BE7" w:rsidRDefault="00C02BE7" w:rsidP="001008CB">
            <w:pPr>
              <w:cnfStyle w:val="000000100000" w:firstRow="0" w:lastRow="0" w:firstColumn="0" w:lastColumn="0" w:oddVBand="0" w:evenVBand="0" w:oddHBand="1" w:evenHBand="0" w:firstRowFirstColumn="0" w:firstRowLastColumn="0" w:lastRowFirstColumn="0" w:lastRowLastColumn="0"/>
            </w:pPr>
            <w:r>
              <w:t>D</w:t>
            </w:r>
          </w:p>
        </w:tc>
      </w:tr>
      <w:tr w:rsidR="00C02BE7" w14:paraId="66926C34" w14:textId="77777777" w:rsidTr="00F536F4">
        <w:tc>
          <w:tcPr>
            <w:cnfStyle w:val="001000000000" w:firstRow="0" w:lastRow="0" w:firstColumn="1" w:lastColumn="0" w:oddVBand="0" w:evenVBand="0" w:oddHBand="0" w:evenHBand="0" w:firstRowFirstColumn="0" w:firstRowLastColumn="0" w:lastRowFirstColumn="0" w:lastRowLastColumn="0"/>
            <w:tcW w:w="1220" w:type="dxa"/>
          </w:tcPr>
          <w:p w14:paraId="7AC95719" w14:textId="191F4409" w:rsidR="00C02BE7" w:rsidRDefault="00C02BE7" w:rsidP="001008CB">
            <w:r>
              <w:t>Accuracy</w:t>
            </w:r>
          </w:p>
        </w:tc>
        <w:tc>
          <w:tcPr>
            <w:tcW w:w="1138" w:type="dxa"/>
          </w:tcPr>
          <w:p w14:paraId="1D362A3F" w14:textId="559CC89F" w:rsidR="00C02BE7" w:rsidRDefault="00C02BE7" w:rsidP="001008CB">
            <w:pPr>
              <w:cnfStyle w:val="000000000000" w:firstRow="0" w:lastRow="0" w:firstColumn="0" w:lastColumn="0" w:oddVBand="0" w:evenVBand="0" w:oddHBand="0" w:evenHBand="0" w:firstRowFirstColumn="0" w:firstRowLastColumn="0" w:lastRowFirstColumn="0" w:lastRowLastColumn="0"/>
            </w:pPr>
            <w:r>
              <w:t>51%</w:t>
            </w:r>
          </w:p>
        </w:tc>
        <w:tc>
          <w:tcPr>
            <w:tcW w:w="1202" w:type="dxa"/>
          </w:tcPr>
          <w:p w14:paraId="41FF799F" w14:textId="6FDDEC8A" w:rsidR="00C02BE7" w:rsidRDefault="00C02BE7" w:rsidP="001008CB">
            <w:pPr>
              <w:cnfStyle w:val="000000000000" w:firstRow="0" w:lastRow="0" w:firstColumn="0" w:lastColumn="0" w:oddVBand="0" w:evenVBand="0" w:oddHBand="0" w:evenHBand="0" w:firstRowFirstColumn="0" w:firstRowLastColumn="0" w:lastRowFirstColumn="0" w:lastRowLastColumn="0"/>
            </w:pPr>
            <w:r>
              <w:t>51%</w:t>
            </w:r>
          </w:p>
        </w:tc>
        <w:tc>
          <w:tcPr>
            <w:tcW w:w="1216" w:type="dxa"/>
          </w:tcPr>
          <w:p w14:paraId="00E98E39" w14:textId="2FC860E5" w:rsidR="00C02BE7" w:rsidRDefault="00C02BE7" w:rsidP="001008CB">
            <w:pPr>
              <w:cnfStyle w:val="000000000000" w:firstRow="0" w:lastRow="0" w:firstColumn="0" w:lastColumn="0" w:oddVBand="0" w:evenVBand="0" w:oddHBand="0" w:evenHBand="0" w:firstRowFirstColumn="0" w:firstRowLastColumn="0" w:lastRowFirstColumn="0" w:lastRowLastColumn="0"/>
            </w:pPr>
            <w:r>
              <w:t>47%</w:t>
            </w:r>
          </w:p>
        </w:tc>
        <w:tc>
          <w:tcPr>
            <w:tcW w:w="1216" w:type="dxa"/>
          </w:tcPr>
          <w:p w14:paraId="1B01E2CC" w14:textId="353A0749" w:rsidR="00C02BE7" w:rsidRDefault="00C02BE7" w:rsidP="001008CB">
            <w:pPr>
              <w:cnfStyle w:val="000000000000" w:firstRow="0" w:lastRow="0" w:firstColumn="0" w:lastColumn="0" w:oddVBand="0" w:evenVBand="0" w:oddHBand="0" w:evenHBand="0" w:firstRowFirstColumn="0" w:firstRowLastColumn="0" w:lastRowFirstColumn="0" w:lastRowLastColumn="0"/>
            </w:pPr>
            <w:r>
              <w:t>43%</w:t>
            </w:r>
          </w:p>
        </w:tc>
        <w:tc>
          <w:tcPr>
            <w:tcW w:w="1216" w:type="dxa"/>
          </w:tcPr>
          <w:p w14:paraId="32666788" w14:textId="0E364A0C" w:rsidR="00C02BE7" w:rsidRDefault="00C02BE7" w:rsidP="001008CB">
            <w:pPr>
              <w:cnfStyle w:val="000000000000" w:firstRow="0" w:lastRow="0" w:firstColumn="0" w:lastColumn="0" w:oddVBand="0" w:evenVBand="0" w:oddHBand="0" w:evenHBand="0" w:firstRowFirstColumn="0" w:firstRowLastColumn="0" w:lastRowFirstColumn="0" w:lastRowLastColumn="0"/>
            </w:pPr>
            <w:r>
              <w:t>50%</w:t>
            </w:r>
          </w:p>
        </w:tc>
        <w:tc>
          <w:tcPr>
            <w:tcW w:w="1216" w:type="dxa"/>
          </w:tcPr>
          <w:p w14:paraId="1D9E8CF6" w14:textId="53C36F9F" w:rsidR="00C02BE7" w:rsidRDefault="00C02BE7" w:rsidP="001008CB">
            <w:pPr>
              <w:cnfStyle w:val="000000000000" w:firstRow="0" w:lastRow="0" w:firstColumn="0" w:lastColumn="0" w:oddVBand="0" w:evenVBand="0" w:oddHBand="0" w:evenHBand="0" w:firstRowFirstColumn="0" w:firstRowLastColumn="0" w:lastRowFirstColumn="0" w:lastRowLastColumn="0"/>
            </w:pPr>
            <w:r>
              <w:t>47%</w:t>
            </w:r>
          </w:p>
        </w:tc>
      </w:tr>
    </w:tbl>
    <w:p w14:paraId="6147E953" w14:textId="1ECF0D91" w:rsidR="00520030" w:rsidRDefault="00520030" w:rsidP="001008CB"/>
    <w:p w14:paraId="6637EE07" w14:textId="0AB36FDE" w:rsidR="001008CB" w:rsidRDefault="001008CB" w:rsidP="001008CB">
      <w:r>
        <w:t>Sensitivity maps for SVM and NN using ANOVA feature selection</w:t>
      </w:r>
    </w:p>
    <w:tbl>
      <w:tblPr>
        <w:tblStyle w:val="LightShading"/>
        <w:tblW w:w="0" w:type="auto"/>
        <w:tblLook w:val="04A0" w:firstRow="1" w:lastRow="0" w:firstColumn="1" w:lastColumn="0" w:noHBand="0" w:noVBand="1"/>
      </w:tblPr>
      <w:tblGrid>
        <w:gridCol w:w="1771"/>
        <w:gridCol w:w="1771"/>
        <w:gridCol w:w="1771"/>
        <w:gridCol w:w="1771"/>
        <w:gridCol w:w="1772"/>
      </w:tblGrid>
      <w:tr w:rsidR="00C02BE7" w14:paraId="2D00776A" w14:textId="77777777" w:rsidTr="00F536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027DD5C" w14:textId="77777777" w:rsidR="00520030" w:rsidRDefault="00520030" w:rsidP="001008CB"/>
        </w:tc>
        <w:tc>
          <w:tcPr>
            <w:tcW w:w="1771" w:type="dxa"/>
          </w:tcPr>
          <w:p w14:paraId="0463E765" w14:textId="162E1FBA" w:rsidR="00520030" w:rsidRDefault="00520030" w:rsidP="001008CB">
            <w:pPr>
              <w:cnfStyle w:val="100000000000" w:firstRow="1" w:lastRow="0" w:firstColumn="0" w:lastColumn="0" w:oddVBand="0" w:evenVBand="0" w:oddHBand="0" w:evenHBand="0" w:firstRowFirstColumn="0" w:firstRowLastColumn="0" w:lastRowFirstColumn="0" w:lastRowLastColumn="0"/>
            </w:pPr>
            <w:r>
              <w:t>Left Lateral</w:t>
            </w:r>
          </w:p>
        </w:tc>
        <w:tc>
          <w:tcPr>
            <w:tcW w:w="1771" w:type="dxa"/>
          </w:tcPr>
          <w:p w14:paraId="07B0C06C" w14:textId="0283E6E9" w:rsidR="00520030" w:rsidRDefault="00520030" w:rsidP="001008CB">
            <w:pPr>
              <w:cnfStyle w:val="100000000000" w:firstRow="1" w:lastRow="0" w:firstColumn="0" w:lastColumn="0" w:oddVBand="0" w:evenVBand="0" w:oddHBand="0" w:evenHBand="0" w:firstRowFirstColumn="0" w:firstRowLastColumn="0" w:lastRowFirstColumn="0" w:lastRowLastColumn="0"/>
            </w:pPr>
            <w:r>
              <w:t>Left Medial</w:t>
            </w:r>
          </w:p>
        </w:tc>
        <w:tc>
          <w:tcPr>
            <w:tcW w:w="1771" w:type="dxa"/>
          </w:tcPr>
          <w:p w14:paraId="22D2A197" w14:textId="193E1EF0" w:rsidR="00520030" w:rsidRDefault="00520030" w:rsidP="001008CB">
            <w:pPr>
              <w:cnfStyle w:val="100000000000" w:firstRow="1" w:lastRow="0" w:firstColumn="0" w:lastColumn="0" w:oddVBand="0" w:evenVBand="0" w:oddHBand="0" w:evenHBand="0" w:firstRowFirstColumn="0" w:firstRowLastColumn="0" w:lastRowFirstColumn="0" w:lastRowLastColumn="0"/>
            </w:pPr>
            <w:r>
              <w:t>Right Lateral</w:t>
            </w:r>
          </w:p>
        </w:tc>
        <w:tc>
          <w:tcPr>
            <w:tcW w:w="1772" w:type="dxa"/>
          </w:tcPr>
          <w:p w14:paraId="058DD3BC" w14:textId="7F3589B2" w:rsidR="00520030" w:rsidRDefault="00520030" w:rsidP="001008CB">
            <w:pPr>
              <w:cnfStyle w:val="100000000000" w:firstRow="1" w:lastRow="0" w:firstColumn="0" w:lastColumn="0" w:oddVBand="0" w:evenVBand="0" w:oddHBand="0" w:evenHBand="0" w:firstRowFirstColumn="0" w:firstRowLastColumn="0" w:lastRowFirstColumn="0" w:lastRowLastColumn="0"/>
            </w:pPr>
            <w:r>
              <w:t>Right Medial</w:t>
            </w:r>
          </w:p>
        </w:tc>
      </w:tr>
      <w:tr w:rsidR="00C02BE7" w14:paraId="3BA131EB" w14:textId="77777777" w:rsidTr="00F536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5F1E61E" w14:textId="7261AE4B" w:rsidR="00520030" w:rsidRDefault="00520030" w:rsidP="001008CB">
            <w:r>
              <w:t>Subject A</w:t>
            </w:r>
          </w:p>
        </w:tc>
        <w:tc>
          <w:tcPr>
            <w:tcW w:w="1771" w:type="dxa"/>
          </w:tcPr>
          <w:p w14:paraId="2C15C0C0" w14:textId="36926A7D" w:rsidR="00520030" w:rsidRDefault="00126E98"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0C0917" wp14:editId="5CF0F090">
                  <wp:extent cx="91440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1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599053E6" w14:textId="4F1B6709" w:rsidR="00520030" w:rsidRDefault="00126E98"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4C9C62" wp14:editId="57AFD81F">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1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0EF89B5" w14:textId="014A218C" w:rsidR="00520030" w:rsidRDefault="00126E98"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F5995B" wp14:editId="5204CF81">
                  <wp:extent cx="91440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1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0828E7D" w14:textId="20CA421E" w:rsidR="00520030" w:rsidRDefault="00126E98"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572E2D" wp14:editId="7F6E59ED">
                  <wp:extent cx="9144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1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02BE7" w14:paraId="22717923" w14:textId="77777777" w:rsidTr="00F536F4">
        <w:tc>
          <w:tcPr>
            <w:cnfStyle w:val="001000000000" w:firstRow="0" w:lastRow="0" w:firstColumn="1" w:lastColumn="0" w:oddVBand="0" w:evenVBand="0" w:oddHBand="0" w:evenHBand="0" w:firstRowFirstColumn="0" w:firstRowLastColumn="0" w:lastRowFirstColumn="0" w:lastRowLastColumn="0"/>
            <w:tcW w:w="1771" w:type="dxa"/>
          </w:tcPr>
          <w:p w14:paraId="3204DC6A" w14:textId="28687613" w:rsidR="00520030" w:rsidRDefault="00520030" w:rsidP="001008CB">
            <w:r>
              <w:t>Subject B</w:t>
            </w:r>
          </w:p>
        </w:tc>
        <w:tc>
          <w:tcPr>
            <w:tcW w:w="1771" w:type="dxa"/>
          </w:tcPr>
          <w:p w14:paraId="7F889264" w14:textId="4E250800" w:rsidR="00520030" w:rsidRDefault="00520030" w:rsidP="001008CB">
            <w:pPr>
              <w:cnfStyle w:val="000000000000" w:firstRow="0" w:lastRow="0" w:firstColumn="0" w:lastColumn="0" w:oddVBand="0" w:evenVBand="0" w:oddHBand="0" w:evenHBand="0" w:firstRowFirstColumn="0" w:firstRowLastColumn="0" w:lastRowFirstColumn="0" w:lastRowLastColumn="0"/>
            </w:pPr>
          </w:p>
        </w:tc>
        <w:tc>
          <w:tcPr>
            <w:tcW w:w="1771" w:type="dxa"/>
          </w:tcPr>
          <w:p w14:paraId="3564F5E6" w14:textId="77777777" w:rsidR="00520030" w:rsidRDefault="00520030" w:rsidP="001008CB">
            <w:pPr>
              <w:cnfStyle w:val="000000000000" w:firstRow="0" w:lastRow="0" w:firstColumn="0" w:lastColumn="0" w:oddVBand="0" w:evenVBand="0" w:oddHBand="0" w:evenHBand="0" w:firstRowFirstColumn="0" w:firstRowLastColumn="0" w:lastRowFirstColumn="0" w:lastRowLastColumn="0"/>
            </w:pPr>
          </w:p>
        </w:tc>
        <w:tc>
          <w:tcPr>
            <w:tcW w:w="1771" w:type="dxa"/>
          </w:tcPr>
          <w:p w14:paraId="7D3A3DDC" w14:textId="77777777" w:rsidR="00520030" w:rsidRDefault="00520030" w:rsidP="001008CB">
            <w:pPr>
              <w:cnfStyle w:val="000000000000" w:firstRow="0" w:lastRow="0" w:firstColumn="0" w:lastColumn="0" w:oddVBand="0" w:evenVBand="0" w:oddHBand="0" w:evenHBand="0" w:firstRowFirstColumn="0" w:firstRowLastColumn="0" w:lastRowFirstColumn="0" w:lastRowLastColumn="0"/>
            </w:pPr>
          </w:p>
        </w:tc>
        <w:tc>
          <w:tcPr>
            <w:tcW w:w="1772" w:type="dxa"/>
          </w:tcPr>
          <w:p w14:paraId="3E6421CD" w14:textId="77777777" w:rsidR="00520030" w:rsidRDefault="00520030" w:rsidP="001008CB">
            <w:pPr>
              <w:cnfStyle w:val="000000000000" w:firstRow="0" w:lastRow="0" w:firstColumn="0" w:lastColumn="0" w:oddVBand="0" w:evenVBand="0" w:oddHBand="0" w:evenHBand="0" w:firstRowFirstColumn="0" w:firstRowLastColumn="0" w:lastRowFirstColumn="0" w:lastRowLastColumn="0"/>
            </w:pPr>
          </w:p>
        </w:tc>
      </w:tr>
      <w:tr w:rsidR="00C02BE7" w14:paraId="3539298B" w14:textId="77777777" w:rsidTr="00F536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640E803" w14:textId="4A867013" w:rsidR="00520030" w:rsidRDefault="00520030" w:rsidP="001008CB">
            <w:r>
              <w:t>Subject C</w:t>
            </w:r>
          </w:p>
        </w:tc>
        <w:tc>
          <w:tcPr>
            <w:tcW w:w="1771" w:type="dxa"/>
          </w:tcPr>
          <w:p w14:paraId="3311B30D" w14:textId="398BB8BF" w:rsidR="00520030" w:rsidRDefault="00C60280"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3B5C64" wp14:editId="7E4D4F1A">
                  <wp:extent cx="9144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1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90ECC38" w14:textId="02C587E7" w:rsidR="00520030" w:rsidRDefault="00C02BE7"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FB574C" wp14:editId="7ED59162">
                  <wp:extent cx="9144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1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57BD59A8" w14:textId="01EA3169" w:rsidR="00520030" w:rsidRDefault="00C02BE7"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763CD9" wp14:editId="40F3480C">
                  <wp:extent cx="914400"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1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6256FA7" w14:textId="6F5BB8E7" w:rsidR="00520030" w:rsidRDefault="00C02BE7"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D161AB" wp14:editId="2E54EB6B">
                  <wp:extent cx="91440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1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02BE7" w14:paraId="4104DB66" w14:textId="77777777" w:rsidTr="00F536F4">
        <w:tc>
          <w:tcPr>
            <w:cnfStyle w:val="001000000000" w:firstRow="0" w:lastRow="0" w:firstColumn="1" w:lastColumn="0" w:oddVBand="0" w:evenVBand="0" w:oddHBand="0" w:evenHBand="0" w:firstRowFirstColumn="0" w:firstRowLastColumn="0" w:lastRowFirstColumn="0" w:lastRowLastColumn="0"/>
            <w:tcW w:w="1771" w:type="dxa"/>
          </w:tcPr>
          <w:p w14:paraId="6CFB8519" w14:textId="22865315" w:rsidR="00520030" w:rsidRDefault="00520030" w:rsidP="001008CB">
            <w:r>
              <w:t>Subject D</w:t>
            </w:r>
          </w:p>
        </w:tc>
        <w:tc>
          <w:tcPr>
            <w:tcW w:w="1771" w:type="dxa"/>
          </w:tcPr>
          <w:p w14:paraId="082DF47D" w14:textId="7DB0D850" w:rsidR="00520030" w:rsidRDefault="005A0C95"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77FFC" wp14:editId="11A59109">
                  <wp:extent cx="9144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1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609222B" w14:textId="4B0946B4" w:rsidR="00520030" w:rsidRDefault="005A0C95"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EA5563" wp14:editId="30B49B20">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770C5C2" w14:textId="4928408E" w:rsidR="00520030" w:rsidRDefault="005A0C95"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17090" wp14:editId="22F48419">
                  <wp:extent cx="914400"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C5F59CE" w14:textId="54AB0B4B" w:rsidR="00520030" w:rsidRDefault="005A0C95"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DD182F" wp14:editId="20109EF0">
                  <wp:extent cx="9144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B9E089F" w14:textId="77777777" w:rsidR="00520030" w:rsidRDefault="00520030" w:rsidP="001008CB"/>
    <w:p w14:paraId="6392E17C" w14:textId="1E4C0A68" w:rsidR="001008CB" w:rsidRDefault="001008CB" w:rsidP="001008CB">
      <w:r>
        <w:t>Preliminary results from ICA analysis</w:t>
      </w:r>
    </w:p>
    <w:tbl>
      <w:tblPr>
        <w:tblStyle w:val="LightShading"/>
        <w:tblW w:w="0" w:type="auto"/>
        <w:tblLook w:val="04A0" w:firstRow="1" w:lastRow="0" w:firstColumn="1" w:lastColumn="0" w:noHBand="0" w:noVBand="1"/>
      </w:tblPr>
      <w:tblGrid>
        <w:gridCol w:w="1220"/>
        <w:gridCol w:w="1093"/>
        <w:gridCol w:w="1089"/>
        <w:gridCol w:w="1090"/>
        <w:gridCol w:w="1090"/>
        <w:gridCol w:w="1094"/>
        <w:gridCol w:w="1090"/>
        <w:gridCol w:w="1090"/>
      </w:tblGrid>
      <w:tr w:rsidR="00D54938" w14:paraId="3EA3D5AE" w14:textId="77777777" w:rsidTr="00D54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730F553F" w14:textId="77777777" w:rsidR="00D54938" w:rsidRDefault="00D54938" w:rsidP="001008CB"/>
        </w:tc>
        <w:tc>
          <w:tcPr>
            <w:tcW w:w="7749" w:type="dxa"/>
            <w:gridSpan w:val="7"/>
          </w:tcPr>
          <w:p w14:paraId="630E8226" w14:textId="536B676A" w:rsidR="00D54938" w:rsidRDefault="00D54938" w:rsidP="00D54938">
            <w:pPr>
              <w:jc w:val="center"/>
              <w:cnfStyle w:val="100000000000" w:firstRow="1" w:lastRow="0" w:firstColumn="0" w:lastColumn="0" w:oddVBand="0" w:evenVBand="0" w:oddHBand="0" w:evenHBand="0" w:firstRowFirstColumn="0" w:firstRowLastColumn="0" w:lastRowFirstColumn="0" w:lastRowLastColumn="0"/>
            </w:pPr>
            <w:r>
              <w:t>Subject C</w:t>
            </w:r>
          </w:p>
        </w:tc>
      </w:tr>
      <w:tr w:rsidR="00D54938" w14:paraId="7203BBFA" w14:textId="77777777" w:rsidTr="00D54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2E4940F0" w14:textId="5A6B3F9F" w:rsidR="00D54938" w:rsidRDefault="00D54938" w:rsidP="001008CB">
            <w:r>
              <w:t>ICN</w:t>
            </w:r>
          </w:p>
        </w:tc>
        <w:tc>
          <w:tcPr>
            <w:tcW w:w="1107" w:type="dxa"/>
          </w:tcPr>
          <w:p w14:paraId="4B4D1107" w14:textId="19882B55" w:rsidR="00D54938" w:rsidRDefault="00D54938" w:rsidP="001008CB">
            <w:pPr>
              <w:cnfStyle w:val="000000100000" w:firstRow="0" w:lastRow="0" w:firstColumn="0" w:lastColumn="0" w:oddVBand="0" w:evenVBand="0" w:oddHBand="1" w:evenHBand="0" w:firstRowFirstColumn="0" w:firstRowLastColumn="0" w:lastRowFirstColumn="0" w:lastRowLastColumn="0"/>
            </w:pPr>
            <w:r>
              <w:t>4</w:t>
            </w:r>
          </w:p>
        </w:tc>
        <w:tc>
          <w:tcPr>
            <w:tcW w:w="1107" w:type="dxa"/>
          </w:tcPr>
          <w:p w14:paraId="66930B36" w14:textId="17F30A0A" w:rsidR="00D54938" w:rsidRDefault="00D54938" w:rsidP="001008CB">
            <w:pPr>
              <w:cnfStyle w:val="000000100000" w:firstRow="0" w:lastRow="0" w:firstColumn="0" w:lastColumn="0" w:oddVBand="0" w:evenVBand="0" w:oddHBand="1" w:evenHBand="0" w:firstRowFirstColumn="0" w:firstRowLastColumn="0" w:lastRowFirstColumn="0" w:lastRowLastColumn="0"/>
            </w:pPr>
            <w:r>
              <w:t>5</w:t>
            </w:r>
          </w:p>
        </w:tc>
        <w:tc>
          <w:tcPr>
            <w:tcW w:w="1107" w:type="dxa"/>
          </w:tcPr>
          <w:p w14:paraId="3222165F" w14:textId="61D4D0E9" w:rsidR="00D54938" w:rsidRDefault="00D54938" w:rsidP="001008CB">
            <w:pPr>
              <w:cnfStyle w:val="000000100000" w:firstRow="0" w:lastRow="0" w:firstColumn="0" w:lastColumn="0" w:oddVBand="0" w:evenVBand="0" w:oddHBand="1" w:evenHBand="0" w:firstRowFirstColumn="0" w:firstRowLastColumn="0" w:lastRowFirstColumn="0" w:lastRowLastColumn="0"/>
            </w:pPr>
            <w:r>
              <w:t>7</w:t>
            </w:r>
          </w:p>
        </w:tc>
        <w:tc>
          <w:tcPr>
            <w:tcW w:w="1107" w:type="dxa"/>
          </w:tcPr>
          <w:p w14:paraId="60C108BC" w14:textId="3C5F6C16" w:rsidR="00D54938" w:rsidRDefault="00D54938" w:rsidP="001008CB">
            <w:pPr>
              <w:cnfStyle w:val="000000100000" w:firstRow="0" w:lastRow="0" w:firstColumn="0" w:lastColumn="0" w:oddVBand="0" w:evenVBand="0" w:oddHBand="1" w:evenHBand="0" w:firstRowFirstColumn="0" w:firstRowLastColumn="0" w:lastRowFirstColumn="0" w:lastRowLastColumn="0"/>
            </w:pPr>
            <w:r>
              <w:t>8</w:t>
            </w:r>
          </w:p>
        </w:tc>
        <w:tc>
          <w:tcPr>
            <w:tcW w:w="1107" w:type="dxa"/>
          </w:tcPr>
          <w:p w14:paraId="68790669" w14:textId="33C261FB" w:rsidR="00D54938" w:rsidRDefault="00D54938" w:rsidP="001008CB">
            <w:pPr>
              <w:cnfStyle w:val="000000100000" w:firstRow="0" w:lastRow="0" w:firstColumn="0" w:lastColumn="0" w:oddVBand="0" w:evenVBand="0" w:oddHBand="1" w:evenHBand="0" w:firstRowFirstColumn="0" w:firstRowLastColumn="0" w:lastRowFirstColumn="0" w:lastRowLastColumn="0"/>
            </w:pPr>
            <w:r>
              <w:t>10</w:t>
            </w:r>
          </w:p>
        </w:tc>
        <w:tc>
          <w:tcPr>
            <w:tcW w:w="1107" w:type="dxa"/>
          </w:tcPr>
          <w:p w14:paraId="05F7DC7D" w14:textId="4335B9CB" w:rsidR="00D54938" w:rsidRDefault="00D54938" w:rsidP="001008CB">
            <w:pPr>
              <w:cnfStyle w:val="000000100000" w:firstRow="0" w:lastRow="0" w:firstColumn="0" w:lastColumn="0" w:oddVBand="0" w:evenVBand="0" w:oddHBand="1" w:evenHBand="0" w:firstRowFirstColumn="0" w:firstRowLastColumn="0" w:lastRowFirstColumn="0" w:lastRowLastColumn="0"/>
            </w:pPr>
            <w:r>
              <w:t>11</w:t>
            </w:r>
          </w:p>
        </w:tc>
        <w:tc>
          <w:tcPr>
            <w:tcW w:w="1107" w:type="dxa"/>
          </w:tcPr>
          <w:p w14:paraId="10D261EF" w14:textId="7F2571E4" w:rsidR="00D54938" w:rsidRDefault="00D54938" w:rsidP="001008CB">
            <w:pPr>
              <w:cnfStyle w:val="000000100000" w:firstRow="0" w:lastRow="0" w:firstColumn="0" w:lastColumn="0" w:oddVBand="0" w:evenVBand="0" w:oddHBand="1" w:evenHBand="0" w:firstRowFirstColumn="0" w:firstRowLastColumn="0" w:lastRowFirstColumn="0" w:lastRowLastColumn="0"/>
            </w:pPr>
            <w:r>
              <w:t>21</w:t>
            </w:r>
          </w:p>
        </w:tc>
      </w:tr>
      <w:tr w:rsidR="00D54938" w14:paraId="5AE26671" w14:textId="77777777" w:rsidTr="00D54938">
        <w:tc>
          <w:tcPr>
            <w:cnfStyle w:val="001000000000" w:firstRow="0" w:lastRow="0" w:firstColumn="1" w:lastColumn="0" w:oddVBand="0" w:evenVBand="0" w:oddHBand="0" w:evenHBand="0" w:firstRowFirstColumn="0" w:firstRowLastColumn="0" w:lastRowFirstColumn="0" w:lastRowLastColumn="0"/>
            <w:tcW w:w="1107" w:type="dxa"/>
          </w:tcPr>
          <w:p w14:paraId="144F61D4" w14:textId="5F74A91A" w:rsidR="00D54938" w:rsidRDefault="00D54938" w:rsidP="001008CB">
            <w:r>
              <w:t>Accuracy</w:t>
            </w:r>
          </w:p>
        </w:tc>
        <w:tc>
          <w:tcPr>
            <w:tcW w:w="1107" w:type="dxa"/>
          </w:tcPr>
          <w:p w14:paraId="4468CD2B" w14:textId="5A8F2D2A" w:rsidR="00D54938" w:rsidRDefault="00D54938" w:rsidP="001008CB">
            <w:pPr>
              <w:cnfStyle w:val="000000000000" w:firstRow="0" w:lastRow="0" w:firstColumn="0" w:lastColumn="0" w:oddVBand="0" w:evenVBand="0" w:oddHBand="0" w:evenHBand="0" w:firstRowFirstColumn="0" w:firstRowLastColumn="0" w:lastRowFirstColumn="0" w:lastRowLastColumn="0"/>
            </w:pPr>
            <w:r>
              <w:t>43%*</w:t>
            </w:r>
          </w:p>
        </w:tc>
        <w:tc>
          <w:tcPr>
            <w:tcW w:w="1107" w:type="dxa"/>
          </w:tcPr>
          <w:p w14:paraId="0393CB95" w14:textId="41C48F7B" w:rsidR="00D54938" w:rsidRDefault="00D54938" w:rsidP="001008CB">
            <w:pPr>
              <w:cnfStyle w:val="000000000000" w:firstRow="0" w:lastRow="0" w:firstColumn="0" w:lastColumn="0" w:oddVBand="0" w:evenVBand="0" w:oddHBand="0" w:evenHBand="0" w:firstRowFirstColumn="0" w:firstRowLastColumn="0" w:lastRowFirstColumn="0" w:lastRowLastColumn="0"/>
            </w:pPr>
            <w:r>
              <w:t>35%</w:t>
            </w:r>
          </w:p>
        </w:tc>
        <w:tc>
          <w:tcPr>
            <w:tcW w:w="1107" w:type="dxa"/>
          </w:tcPr>
          <w:p w14:paraId="57F5C840" w14:textId="2CC138C0" w:rsidR="00D54938" w:rsidRDefault="00D54938" w:rsidP="001008CB">
            <w:pPr>
              <w:cnfStyle w:val="000000000000" w:firstRow="0" w:lastRow="0" w:firstColumn="0" w:lastColumn="0" w:oddVBand="0" w:evenVBand="0" w:oddHBand="0" w:evenHBand="0" w:firstRowFirstColumn="0" w:firstRowLastColumn="0" w:lastRowFirstColumn="0" w:lastRowLastColumn="0"/>
            </w:pPr>
            <w:r>
              <w:t>36%</w:t>
            </w:r>
          </w:p>
        </w:tc>
        <w:tc>
          <w:tcPr>
            <w:tcW w:w="1107" w:type="dxa"/>
          </w:tcPr>
          <w:p w14:paraId="0B103724" w14:textId="0BAAFA24" w:rsidR="00D54938" w:rsidRDefault="00D54938" w:rsidP="001008CB">
            <w:pPr>
              <w:cnfStyle w:val="000000000000" w:firstRow="0" w:lastRow="0" w:firstColumn="0" w:lastColumn="0" w:oddVBand="0" w:evenVBand="0" w:oddHBand="0" w:evenHBand="0" w:firstRowFirstColumn="0" w:firstRowLastColumn="0" w:lastRowFirstColumn="0" w:lastRowLastColumn="0"/>
            </w:pPr>
            <w:r>
              <w:t>36%</w:t>
            </w:r>
          </w:p>
        </w:tc>
        <w:tc>
          <w:tcPr>
            <w:tcW w:w="1107" w:type="dxa"/>
          </w:tcPr>
          <w:p w14:paraId="0820052C" w14:textId="3842CC86" w:rsidR="00D54938" w:rsidRDefault="00D54938" w:rsidP="001008CB">
            <w:pPr>
              <w:cnfStyle w:val="000000000000" w:firstRow="0" w:lastRow="0" w:firstColumn="0" w:lastColumn="0" w:oddVBand="0" w:evenVBand="0" w:oddHBand="0" w:evenHBand="0" w:firstRowFirstColumn="0" w:firstRowLastColumn="0" w:lastRowFirstColumn="0" w:lastRowLastColumn="0"/>
            </w:pPr>
            <w:r>
              <w:t>40%*</w:t>
            </w:r>
          </w:p>
        </w:tc>
        <w:tc>
          <w:tcPr>
            <w:tcW w:w="1107" w:type="dxa"/>
          </w:tcPr>
          <w:p w14:paraId="4F731916" w14:textId="09DE7DB8" w:rsidR="00D54938" w:rsidRDefault="00D54938" w:rsidP="001008CB">
            <w:pPr>
              <w:cnfStyle w:val="000000000000" w:firstRow="0" w:lastRow="0" w:firstColumn="0" w:lastColumn="0" w:oddVBand="0" w:evenVBand="0" w:oddHBand="0" w:evenHBand="0" w:firstRowFirstColumn="0" w:firstRowLastColumn="0" w:lastRowFirstColumn="0" w:lastRowLastColumn="0"/>
            </w:pPr>
            <w:r>
              <w:t>35%</w:t>
            </w:r>
          </w:p>
        </w:tc>
        <w:tc>
          <w:tcPr>
            <w:tcW w:w="1107" w:type="dxa"/>
          </w:tcPr>
          <w:p w14:paraId="0D96525D" w14:textId="3789B072" w:rsidR="00D54938" w:rsidRDefault="00D54938" w:rsidP="001008CB">
            <w:pPr>
              <w:cnfStyle w:val="000000000000" w:firstRow="0" w:lastRow="0" w:firstColumn="0" w:lastColumn="0" w:oddVBand="0" w:evenVBand="0" w:oddHBand="0" w:evenHBand="0" w:firstRowFirstColumn="0" w:firstRowLastColumn="0" w:lastRowFirstColumn="0" w:lastRowLastColumn="0"/>
            </w:pPr>
            <w:r>
              <w:t>37%</w:t>
            </w:r>
          </w:p>
        </w:tc>
      </w:tr>
    </w:tbl>
    <w:p w14:paraId="4238E8FE" w14:textId="77777777" w:rsidR="007669B9" w:rsidRDefault="007669B9" w:rsidP="001008CB"/>
    <w:p w14:paraId="2ED1A297" w14:textId="08CF7377" w:rsidR="00D54938" w:rsidRDefault="00D54938" w:rsidP="001008CB">
      <w:r>
        <w:t>Sensitivity maps for ICN 4 and 10</w:t>
      </w:r>
    </w:p>
    <w:tbl>
      <w:tblPr>
        <w:tblStyle w:val="LightShading"/>
        <w:tblW w:w="0" w:type="auto"/>
        <w:tblLook w:val="04A0" w:firstRow="1" w:lastRow="0" w:firstColumn="1" w:lastColumn="0" w:noHBand="0" w:noVBand="1"/>
      </w:tblPr>
      <w:tblGrid>
        <w:gridCol w:w="1771"/>
        <w:gridCol w:w="1771"/>
        <w:gridCol w:w="1771"/>
        <w:gridCol w:w="1771"/>
        <w:gridCol w:w="1772"/>
      </w:tblGrid>
      <w:tr w:rsidR="00D54938" w14:paraId="283F839B" w14:textId="77777777" w:rsidTr="00D54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2F1D739" w14:textId="569ACF8D" w:rsidR="00D54938" w:rsidRDefault="00D54938" w:rsidP="001008CB">
            <w:r>
              <w:t>ICN</w:t>
            </w:r>
          </w:p>
        </w:tc>
        <w:tc>
          <w:tcPr>
            <w:tcW w:w="1771" w:type="dxa"/>
          </w:tcPr>
          <w:p w14:paraId="42DA9FEA" w14:textId="47A7EF8A" w:rsidR="00D54938" w:rsidRDefault="00D54938" w:rsidP="001008CB">
            <w:pPr>
              <w:cnfStyle w:val="100000000000" w:firstRow="1" w:lastRow="0" w:firstColumn="0" w:lastColumn="0" w:oddVBand="0" w:evenVBand="0" w:oddHBand="0" w:evenHBand="0" w:firstRowFirstColumn="0" w:firstRowLastColumn="0" w:lastRowFirstColumn="0" w:lastRowLastColumn="0"/>
            </w:pPr>
            <w:r>
              <w:t>Left Lateral</w:t>
            </w:r>
          </w:p>
        </w:tc>
        <w:tc>
          <w:tcPr>
            <w:tcW w:w="1771" w:type="dxa"/>
          </w:tcPr>
          <w:p w14:paraId="5835B7BC" w14:textId="109D6E4E" w:rsidR="00D54938" w:rsidRDefault="00D54938" w:rsidP="001008CB">
            <w:pPr>
              <w:cnfStyle w:val="100000000000" w:firstRow="1" w:lastRow="0" w:firstColumn="0" w:lastColumn="0" w:oddVBand="0" w:evenVBand="0" w:oddHBand="0" w:evenHBand="0" w:firstRowFirstColumn="0" w:firstRowLastColumn="0" w:lastRowFirstColumn="0" w:lastRowLastColumn="0"/>
            </w:pPr>
            <w:r>
              <w:t>Left Medial</w:t>
            </w:r>
          </w:p>
        </w:tc>
        <w:tc>
          <w:tcPr>
            <w:tcW w:w="1771" w:type="dxa"/>
          </w:tcPr>
          <w:p w14:paraId="1FD69E6F" w14:textId="029D72C4" w:rsidR="00D54938" w:rsidRDefault="00D54938" w:rsidP="001008CB">
            <w:pPr>
              <w:cnfStyle w:val="100000000000" w:firstRow="1" w:lastRow="0" w:firstColumn="0" w:lastColumn="0" w:oddVBand="0" w:evenVBand="0" w:oddHBand="0" w:evenHBand="0" w:firstRowFirstColumn="0" w:firstRowLastColumn="0" w:lastRowFirstColumn="0" w:lastRowLastColumn="0"/>
            </w:pPr>
            <w:r>
              <w:t>Right Lateral</w:t>
            </w:r>
          </w:p>
        </w:tc>
        <w:tc>
          <w:tcPr>
            <w:tcW w:w="1772" w:type="dxa"/>
          </w:tcPr>
          <w:p w14:paraId="0788DAD3" w14:textId="6D48872B" w:rsidR="00D54938" w:rsidRDefault="00D54938" w:rsidP="001008CB">
            <w:pPr>
              <w:cnfStyle w:val="100000000000" w:firstRow="1" w:lastRow="0" w:firstColumn="0" w:lastColumn="0" w:oddVBand="0" w:evenVBand="0" w:oddHBand="0" w:evenHBand="0" w:firstRowFirstColumn="0" w:firstRowLastColumn="0" w:lastRowFirstColumn="0" w:lastRowLastColumn="0"/>
            </w:pPr>
            <w:r>
              <w:t>Right Medial</w:t>
            </w:r>
          </w:p>
        </w:tc>
      </w:tr>
      <w:tr w:rsidR="00D54938" w14:paraId="48F57E63" w14:textId="77777777" w:rsidTr="00D54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7A89891" w14:textId="0BF72A1A" w:rsidR="00D54938" w:rsidRDefault="00D54938" w:rsidP="001008CB">
            <w:r>
              <w:t>4</w:t>
            </w:r>
          </w:p>
        </w:tc>
        <w:tc>
          <w:tcPr>
            <w:tcW w:w="1771" w:type="dxa"/>
          </w:tcPr>
          <w:p w14:paraId="09F1C28E" w14:textId="7E1BABBB" w:rsidR="00D54938" w:rsidRDefault="00D54938"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982597" wp14:editId="626D11B0">
                  <wp:extent cx="9144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4-5mm.tiff"/>
                          <pic:cNvPicPr/>
                        </pic:nvPicPr>
                        <pic:blipFill>
                          <a:blip r:embed="rId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AC166D4" w14:textId="1D22A1C8" w:rsidR="00D54938" w:rsidRDefault="007669B9"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A53B30" wp14:editId="51625162">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4-5mm.tiff"/>
                          <pic:cNvPicPr/>
                        </pic:nvPicPr>
                        <pic:blipFill>
                          <a:blip r:embed="rId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892910F" w14:textId="769291C9" w:rsidR="00D54938" w:rsidRDefault="007669B9"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EFD5A9" wp14:editId="2EA1B2D2">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4-5mm.tiff"/>
                          <pic:cNvPicPr/>
                        </pic:nvPicPr>
                        <pic:blipFill>
                          <a:blip r:embed="rId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9D3AF35" w14:textId="5906F78C" w:rsidR="00D54938" w:rsidRDefault="007669B9" w:rsidP="001008C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53A473" wp14:editId="208D17F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4-5mm.tiff"/>
                          <pic:cNvPicPr/>
                        </pic:nvPicPr>
                        <pic:blipFill>
                          <a:blip r:embed="rId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D54938" w14:paraId="7370C0F8" w14:textId="77777777" w:rsidTr="00D54938">
        <w:tc>
          <w:tcPr>
            <w:cnfStyle w:val="001000000000" w:firstRow="0" w:lastRow="0" w:firstColumn="1" w:lastColumn="0" w:oddVBand="0" w:evenVBand="0" w:oddHBand="0" w:evenHBand="0" w:firstRowFirstColumn="0" w:firstRowLastColumn="0" w:lastRowFirstColumn="0" w:lastRowLastColumn="0"/>
            <w:tcW w:w="1771" w:type="dxa"/>
          </w:tcPr>
          <w:p w14:paraId="0CFE78CE" w14:textId="17045D59" w:rsidR="00D54938" w:rsidRDefault="00D54938" w:rsidP="001008CB">
            <w:r>
              <w:t>10</w:t>
            </w:r>
          </w:p>
        </w:tc>
        <w:tc>
          <w:tcPr>
            <w:tcW w:w="1771" w:type="dxa"/>
          </w:tcPr>
          <w:p w14:paraId="196D2C56" w14:textId="1BD422C1" w:rsidR="00D54938" w:rsidRDefault="007669B9"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45FC96" wp14:editId="24655AAF">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10-5mm.tiff"/>
                          <pic:cNvPicPr/>
                        </pic:nvPicPr>
                        <pic:blipFill>
                          <a:blip r:embed="rId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C4AAD3F" w14:textId="4DB6D843" w:rsidR="00D54938" w:rsidRDefault="007669B9"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36C49" wp14:editId="68D45C7A">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10-5mm.tiff"/>
                          <pic:cNvPicPr/>
                        </pic:nvPicPr>
                        <pic:blipFill>
                          <a:blip r:embed="rId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E500BC" w14:textId="5010A150" w:rsidR="00D54938" w:rsidRDefault="007669B9"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096C8E" wp14:editId="7EC887AF">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10-5mm.tiff"/>
                          <pic:cNvPicPr/>
                        </pic:nvPicPr>
                        <pic:blipFill>
                          <a:blip r:embed="rId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75A04A4" w14:textId="1A95DCB3" w:rsidR="00D54938" w:rsidRDefault="007669B9" w:rsidP="001008C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407401" wp14:editId="15A6FCB2">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10-5mm.tiff"/>
                          <pic:cNvPicPr/>
                        </pic:nvPicPr>
                        <pic:blipFill>
                          <a:blip r:embed="rId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1E504763" w14:textId="77777777" w:rsidR="00D54938" w:rsidRDefault="00D54938" w:rsidP="001008CB"/>
    <w:p w14:paraId="20D74BA7" w14:textId="7E7DFB63" w:rsidR="001008CB" w:rsidRDefault="001008CB" w:rsidP="001008CB">
      <w:pPr>
        <w:pStyle w:val="Heading1"/>
      </w:pPr>
      <w:r>
        <w:t>Discussion</w:t>
      </w:r>
    </w:p>
    <w:p w14:paraId="33149F74" w14:textId="1E87F6D7" w:rsidR="00B80A63" w:rsidRDefault="00B80A63" w:rsidP="00B80A63">
      <w:r>
        <w:t>Performance results promising for “readout” of internal brain state</w:t>
      </w:r>
    </w:p>
    <w:p w14:paraId="1314C2F5" w14:textId="67017185" w:rsidR="00B80A63" w:rsidRDefault="00B80A63" w:rsidP="00B80A63">
      <w:r>
        <w:t>Sensitivity maps consistent with readout of top-down and bottom-up information</w:t>
      </w:r>
    </w:p>
    <w:p w14:paraId="3D6CD6F4" w14:textId="11185EA9" w:rsidR="00B80A63" w:rsidRDefault="00B80A63" w:rsidP="00B80A63">
      <w:r>
        <w:t xml:space="preserve">Planned experiments will modulate </w:t>
      </w:r>
      <w:proofErr w:type="spellStart"/>
      <w:r>
        <w:t>attentional</w:t>
      </w:r>
      <w:proofErr w:type="spellEnd"/>
      <w:r>
        <w:t xml:space="preserve"> states and look for changes in distribution of sensitivity patterns</w:t>
      </w:r>
    </w:p>
    <w:p w14:paraId="137F2E1A" w14:textId="40613CBB" w:rsidR="00B80A63" w:rsidRPr="00B80A63" w:rsidRDefault="00B80A63" w:rsidP="00B80A63">
      <w:r>
        <w:t>New analysis schemes to improve performance: individual ICNs, hierarchical ICNs, deep learning</w:t>
      </w:r>
    </w:p>
    <w:sectPr w:rsidR="00B80A63" w:rsidRPr="00B80A63" w:rsidSect="003B328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4DA"/>
    <w:rsid w:val="00013D5D"/>
    <w:rsid w:val="000B4F69"/>
    <w:rsid w:val="001008CB"/>
    <w:rsid w:val="001207E5"/>
    <w:rsid w:val="00126E98"/>
    <w:rsid w:val="00205021"/>
    <w:rsid w:val="0027410F"/>
    <w:rsid w:val="00343A4C"/>
    <w:rsid w:val="003B3282"/>
    <w:rsid w:val="00462EF0"/>
    <w:rsid w:val="00520030"/>
    <w:rsid w:val="005A0C95"/>
    <w:rsid w:val="00721A5D"/>
    <w:rsid w:val="007669B9"/>
    <w:rsid w:val="009D34DA"/>
    <w:rsid w:val="00B80A63"/>
    <w:rsid w:val="00C02BE7"/>
    <w:rsid w:val="00C60280"/>
    <w:rsid w:val="00CD17DA"/>
    <w:rsid w:val="00D54938"/>
    <w:rsid w:val="00D96DF8"/>
    <w:rsid w:val="00DB2374"/>
    <w:rsid w:val="00E14A6E"/>
    <w:rsid w:val="00EC77EB"/>
    <w:rsid w:val="00F01C18"/>
    <w:rsid w:val="00F536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BEE94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3D5D"/>
  </w:style>
  <w:style w:type="paragraph" w:styleId="Heading1">
    <w:name w:val="heading 1"/>
    <w:basedOn w:val="Normal"/>
    <w:next w:val="Normal"/>
    <w:link w:val="Heading1Char"/>
    <w:uiPriority w:val="9"/>
    <w:qFormat/>
    <w:rsid w:val="009D34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34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237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4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4D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4D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34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374"/>
    <w:rPr>
      <w:rFonts w:asciiTheme="majorHAnsi" w:eastAsiaTheme="majorEastAsia" w:hAnsiTheme="majorHAnsi" w:cstheme="majorBidi"/>
      <w:b/>
      <w:bCs/>
      <w:color w:val="4F81BD" w:themeColor="accent1"/>
    </w:rPr>
  </w:style>
  <w:style w:type="table" w:styleId="TableGrid">
    <w:name w:val="Table Grid"/>
    <w:basedOn w:val="TableNormal"/>
    <w:uiPriority w:val="59"/>
    <w:rsid w:val="005200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00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0030"/>
    <w:rPr>
      <w:rFonts w:ascii="Lucida Grande" w:hAnsi="Lucida Grande" w:cs="Lucida Grande"/>
      <w:sz w:val="18"/>
      <w:szCs w:val="18"/>
    </w:rPr>
  </w:style>
  <w:style w:type="table" w:styleId="LightShading-Accent1">
    <w:name w:val="Light Shading Accent 1"/>
    <w:basedOn w:val="TableNormal"/>
    <w:uiPriority w:val="60"/>
    <w:rsid w:val="00C02BE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F536F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536F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EC77EB"/>
    <w:pPr>
      <w:spacing w:after="200"/>
    </w:pPr>
    <w:rPr>
      <w:b/>
      <w:bCs/>
      <w:color w:val="4F81BD" w:themeColor="accent1"/>
      <w:sz w:val="18"/>
      <w:szCs w:val="18"/>
    </w:rPr>
  </w:style>
  <w:style w:type="character" w:styleId="Hyperlink">
    <w:name w:val="Hyperlink"/>
    <w:basedOn w:val="DefaultParagraphFont"/>
    <w:uiPriority w:val="99"/>
    <w:unhideWhenUsed/>
    <w:rsid w:val="00013D5D"/>
    <w:rPr>
      <w:color w:val="0000FF" w:themeColor="hyperlink"/>
      <w:u w:val="single"/>
    </w:rPr>
  </w:style>
  <w:style w:type="paragraph" w:styleId="BodyText">
    <w:name w:val="Body Text"/>
    <w:basedOn w:val="Normal"/>
    <w:link w:val="BodyTextChar"/>
    <w:uiPriority w:val="99"/>
    <w:unhideWhenUsed/>
    <w:rsid w:val="00013D5D"/>
    <w:pPr>
      <w:spacing w:after="120"/>
    </w:pPr>
  </w:style>
  <w:style w:type="character" w:customStyle="1" w:styleId="BodyTextChar">
    <w:name w:val="Body Text Char"/>
    <w:basedOn w:val="DefaultParagraphFont"/>
    <w:link w:val="BodyText"/>
    <w:uiPriority w:val="99"/>
    <w:rsid w:val="00013D5D"/>
  </w:style>
  <w:style w:type="paragraph" w:styleId="BodyTextFirstIndent">
    <w:name w:val="Body Text First Indent"/>
    <w:basedOn w:val="BodyText"/>
    <w:link w:val="BodyTextFirstIndentChar"/>
    <w:uiPriority w:val="99"/>
    <w:unhideWhenUsed/>
    <w:rsid w:val="00013D5D"/>
    <w:pPr>
      <w:spacing w:after="0"/>
      <w:ind w:firstLine="360"/>
    </w:pPr>
  </w:style>
  <w:style w:type="character" w:customStyle="1" w:styleId="BodyTextFirstIndentChar">
    <w:name w:val="Body Text First Indent Char"/>
    <w:basedOn w:val="BodyTextChar"/>
    <w:link w:val="BodyTextFirstIndent"/>
    <w:uiPriority w:val="99"/>
    <w:rsid w:val="00013D5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3D5D"/>
  </w:style>
  <w:style w:type="paragraph" w:styleId="Heading1">
    <w:name w:val="heading 1"/>
    <w:basedOn w:val="Normal"/>
    <w:next w:val="Normal"/>
    <w:link w:val="Heading1Char"/>
    <w:uiPriority w:val="9"/>
    <w:qFormat/>
    <w:rsid w:val="009D34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34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237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4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4D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4D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34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374"/>
    <w:rPr>
      <w:rFonts w:asciiTheme="majorHAnsi" w:eastAsiaTheme="majorEastAsia" w:hAnsiTheme="majorHAnsi" w:cstheme="majorBidi"/>
      <w:b/>
      <w:bCs/>
      <w:color w:val="4F81BD" w:themeColor="accent1"/>
    </w:rPr>
  </w:style>
  <w:style w:type="table" w:styleId="TableGrid">
    <w:name w:val="Table Grid"/>
    <w:basedOn w:val="TableNormal"/>
    <w:uiPriority w:val="59"/>
    <w:rsid w:val="005200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00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0030"/>
    <w:rPr>
      <w:rFonts w:ascii="Lucida Grande" w:hAnsi="Lucida Grande" w:cs="Lucida Grande"/>
      <w:sz w:val="18"/>
      <w:szCs w:val="18"/>
    </w:rPr>
  </w:style>
  <w:style w:type="table" w:styleId="LightShading-Accent1">
    <w:name w:val="Light Shading Accent 1"/>
    <w:basedOn w:val="TableNormal"/>
    <w:uiPriority w:val="60"/>
    <w:rsid w:val="00C02BE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F536F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F536F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EC77EB"/>
    <w:pPr>
      <w:spacing w:after="200"/>
    </w:pPr>
    <w:rPr>
      <w:b/>
      <w:bCs/>
      <w:color w:val="4F81BD" w:themeColor="accent1"/>
      <w:sz w:val="18"/>
      <w:szCs w:val="18"/>
    </w:rPr>
  </w:style>
  <w:style w:type="character" w:styleId="Hyperlink">
    <w:name w:val="Hyperlink"/>
    <w:basedOn w:val="DefaultParagraphFont"/>
    <w:uiPriority w:val="99"/>
    <w:unhideWhenUsed/>
    <w:rsid w:val="00013D5D"/>
    <w:rPr>
      <w:color w:val="0000FF" w:themeColor="hyperlink"/>
      <w:u w:val="single"/>
    </w:rPr>
  </w:style>
  <w:style w:type="paragraph" w:styleId="BodyText">
    <w:name w:val="Body Text"/>
    <w:basedOn w:val="Normal"/>
    <w:link w:val="BodyTextChar"/>
    <w:uiPriority w:val="99"/>
    <w:unhideWhenUsed/>
    <w:rsid w:val="00013D5D"/>
    <w:pPr>
      <w:spacing w:after="120"/>
    </w:pPr>
  </w:style>
  <w:style w:type="character" w:customStyle="1" w:styleId="BodyTextChar">
    <w:name w:val="Body Text Char"/>
    <w:basedOn w:val="DefaultParagraphFont"/>
    <w:link w:val="BodyText"/>
    <w:uiPriority w:val="99"/>
    <w:rsid w:val="00013D5D"/>
  </w:style>
  <w:style w:type="paragraph" w:styleId="BodyTextFirstIndent">
    <w:name w:val="Body Text First Indent"/>
    <w:basedOn w:val="BodyText"/>
    <w:link w:val="BodyTextFirstIndentChar"/>
    <w:uiPriority w:val="99"/>
    <w:unhideWhenUsed/>
    <w:rsid w:val="00013D5D"/>
    <w:pPr>
      <w:spacing w:after="0"/>
      <w:ind w:firstLine="360"/>
    </w:pPr>
  </w:style>
  <w:style w:type="character" w:customStyle="1" w:styleId="BodyTextFirstIndentChar">
    <w:name w:val="Body Text First Indent Char"/>
    <w:basedOn w:val="BodyTextChar"/>
    <w:link w:val="BodyTextFirstIndent"/>
    <w:uiPriority w:val="99"/>
    <w:rsid w:val="00013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unity3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765C6-79BF-3442-8801-EF5D841D9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5</Pages>
  <Words>1432</Words>
  <Characters>8163</Characters>
  <Application>Microsoft Macintosh Word</Application>
  <DocSecurity>0</DocSecurity>
  <Lines>68</Lines>
  <Paragraphs>19</Paragraphs>
  <ScaleCrop>false</ScaleCrop>
  <Company>University of Texas</Company>
  <LinksUpToDate>false</LinksUpToDate>
  <CharactersWithSpaces>9576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Floren</dc:creator>
  <cp:keywords/>
  <dc:description/>
  <cp:lastModifiedBy>Andrew Floren</cp:lastModifiedBy>
  <cp:revision>22</cp:revision>
  <dcterms:created xsi:type="dcterms:W3CDTF">2014-08-07T16:28:00Z</dcterms:created>
  <dcterms:modified xsi:type="dcterms:W3CDTF">2014-08-21T00:42:00Z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andrewfloren@gmail.com@www.mendeley.com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